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86D12" w14:textId="080F4BB1" w:rsidR="001D11C5" w:rsidRPr="00B32BA3" w:rsidRDefault="005E3918" w:rsidP="00006B17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63DD071B" w14:textId="77777777" w:rsidR="005E3918" w:rsidRPr="00B32BA3" w:rsidRDefault="005E3918" w:rsidP="00006B17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1668029" w14:textId="77777777" w:rsidR="005E3918" w:rsidRPr="00B32BA3" w:rsidRDefault="005E3918" w:rsidP="00006B17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444F6735" w14:textId="5F77ADFF" w:rsidR="00B65807" w:rsidRPr="00B32BA3" w:rsidRDefault="003558C1" w:rsidP="00006B17">
      <w:pPr>
        <w:pStyle w:val="tekstdokumentu"/>
        <w:spacing w:line="276" w:lineRule="auto"/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B32BA3">
        <w:rPr>
          <w:rFonts w:ascii="Times New Roman" w:hAnsi="Times New Roman"/>
          <w:sz w:val="24"/>
        </w:rPr>
        <w:t xml:space="preserve">ałącznik </w:t>
      </w:r>
      <w:r w:rsidR="00374A69" w:rsidRPr="00B32BA3">
        <w:rPr>
          <w:rFonts w:ascii="Times New Roman" w:hAnsi="Times New Roman"/>
          <w:sz w:val="24"/>
        </w:rPr>
        <w:t xml:space="preserve">nr </w:t>
      </w:r>
      <w:r w:rsidR="00923791" w:rsidRPr="00B32BA3">
        <w:rPr>
          <w:rFonts w:ascii="Times New Roman" w:hAnsi="Times New Roman"/>
          <w:sz w:val="24"/>
        </w:rPr>
        <w:t>2</w:t>
      </w:r>
      <w:r w:rsidR="00B65807" w:rsidRPr="00B32BA3">
        <w:rPr>
          <w:rFonts w:ascii="Times New Roman" w:hAnsi="Times New Roman"/>
          <w:sz w:val="24"/>
        </w:rPr>
        <w:t xml:space="preserve"> do S</w:t>
      </w:r>
      <w:r w:rsidR="005551A5" w:rsidRPr="00B32BA3">
        <w:rPr>
          <w:rFonts w:ascii="Times New Roman" w:hAnsi="Times New Roman"/>
          <w:sz w:val="24"/>
        </w:rPr>
        <w:t>W</w:t>
      </w:r>
      <w:r w:rsidR="00B65807" w:rsidRPr="00B32BA3">
        <w:rPr>
          <w:rFonts w:ascii="Times New Roman" w:hAnsi="Times New Roman"/>
          <w:sz w:val="24"/>
        </w:rPr>
        <w:t>Z</w:t>
      </w:r>
    </w:p>
    <w:p w14:paraId="35372C94" w14:textId="77777777" w:rsidR="00B65807" w:rsidRPr="00B32BA3" w:rsidRDefault="00B65807" w:rsidP="00006B17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20B5F8D1" w14:textId="77777777" w:rsidR="00B65807" w:rsidRPr="00B32BA3" w:rsidRDefault="00B65807" w:rsidP="00006B17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0017359C" w14:textId="77777777" w:rsidR="00B65807" w:rsidRPr="00B32BA3" w:rsidRDefault="00B65807" w:rsidP="00006B17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15704052" w14:textId="77777777" w:rsidR="00B65807" w:rsidRPr="00B32BA3" w:rsidRDefault="00B65807" w:rsidP="00006B17">
      <w:pPr>
        <w:tabs>
          <w:tab w:val="center" w:pos="4820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  <w:t xml:space="preserve">(pełna nazwa i adres </w:t>
      </w:r>
      <w:proofErr w:type="gramStart"/>
      <w:r w:rsidRPr="00B32BA3">
        <w:rPr>
          <w:rFonts w:ascii="Times New Roman" w:hAnsi="Times New Roman"/>
          <w:color w:val="000000" w:themeColor="text1"/>
          <w:sz w:val="24"/>
        </w:rPr>
        <w:t>Wykonawcy)*</w:t>
      </w:r>
      <w:proofErr w:type="gramEnd"/>
    </w:p>
    <w:p w14:paraId="0E60486F" w14:textId="487AF004" w:rsidR="00B65807" w:rsidRPr="00B32BA3" w:rsidRDefault="00B65807" w:rsidP="00006B17">
      <w:pPr>
        <w:tabs>
          <w:tab w:val="center" w:pos="4820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B32BA3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 wspólnicy spółki cywilnej) należy wymienić wszystkich Wykonawców wspólnie ubiegających się o zamówienie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Pr="00B32BA3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1EC785C3" w14:textId="77777777" w:rsidR="00B65807" w:rsidRPr="00B32BA3" w:rsidRDefault="00B65807" w:rsidP="00006B17">
      <w:pPr>
        <w:tabs>
          <w:tab w:val="left" w:leader="dot" w:pos="4820"/>
          <w:tab w:val="righ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REGON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proofErr w:type="gramStart"/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>NIP</w:t>
      </w:r>
      <w:proofErr w:type="gramEnd"/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67635D67" w14:textId="77777777" w:rsidR="005E3918" w:rsidRPr="00B32BA3" w:rsidRDefault="00B65807" w:rsidP="00006B17">
      <w:pPr>
        <w:tabs>
          <w:tab w:val="left" w:leader="dot" w:pos="2793"/>
          <w:tab w:val="left" w:leader="dot" w:pos="5301"/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tel.</w:t>
      </w:r>
      <w:r w:rsidRPr="00B32BA3">
        <w:rPr>
          <w:rFonts w:ascii="Times New Roman" w:hAnsi="Times New Roman"/>
          <w:color w:val="000000" w:themeColor="text1"/>
          <w:sz w:val="24"/>
        </w:rPr>
        <w:tab/>
        <w:t>fax.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6A031EB1" w14:textId="77777777" w:rsidR="00B65807" w:rsidRPr="00B32BA3" w:rsidRDefault="00B65807" w:rsidP="00006B17">
      <w:pPr>
        <w:tabs>
          <w:tab w:val="left" w:leader="dot" w:pos="2793"/>
          <w:tab w:val="left" w:leader="dot" w:pos="5301"/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adres 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poczty elektronicznej </w:t>
      </w:r>
      <w:r w:rsidRPr="00B32BA3">
        <w:rPr>
          <w:rFonts w:ascii="Times New Roman" w:hAnsi="Times New Roman"/>
          <w:color w:val="000000" w:themeColor="text1"/>
          <w:sz w:val="24"/>
        </w:rPr>
        <w:t>e-mail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.,</w:t>
      </w:r>
    </w:p>
    <w:p w14:paraId="419F468B" w14:textId="77777777" w:rsidR="00F00D2B" w:rsidRPr="000F7DB2" w:rsidRDefault="00F00D2B" w:rsidP="00006B17">
      <w:pPr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1662288D" w14:textId="4B6ECD66" w:rsidR="001D11C5" w:rsidRDefault="00B65807" w:rsidP="00006B17">
      <w:pPr>
        <w:spacing w:line="276" w:lineRule="auto"/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B32BA3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B32BA3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B32BA3">
        <w:rPr>
          <w:rFonts w:ascii="Times New Roman" w:hAnsi="Times New Roman"/>
          <w:sz w:val="24"/>
        </w:rPr>
        <w:t xml:space="preserve">z dnia 11 września 2019 </w:t>
      </w:r>
      <w:proofErr w:type="gramStart"/>
      <w:r w:rsidR="001A4EBD" w:rsidRPr="00B32BA3">
        <w:rPr>
          <w:rFonts w:ascii="Times New Roman" w:hAnsi="Times New Roman"/>
          <w:sz w:val="24"/>
        </w:rPr>
        <w:t>roku  Prawo</w:t>
      </w:r>
      <w:proofErr w:type="gramEnd"/>
      <w:r w:rsidR="001A4EBD" w:rsidRPr="00B32BA3">
        <w:rPr>
          <w:rFonts w:ascii="Times New Roman" w:hAnsi="Times New Roman"/>
          <w:sz w:val="24"/>
        </w:rPr>
        <w:t xml:space="preserve"> zamówień publicznych dla zadania: </w:t>
      </w:r>
    </w:p>
    <w:p w14:paraId="2FD3ACD1" w14:textId="77777777" w:rsidR="00665C9F" w:rsidRDefault="00665C9F" w:rsidP="00006B17">
      <w:pPr>
        <w:spacing w:line="276" w:lineRule="auto"/>
        <w:jc w:val="left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61C21AC6" w14:textId="03ECE1C2" w:rsidR="00777460" w:rsidRPr="00777460" w:rsidRDefault="00777460" w:rsidP="00006B17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777460">
        <w:rPr>
          <w:rFonts w:ascii="Times New Roman" w:hAnsi="Times New Roman"/>
          <w:b/>
          <w:bCs/>
          <w:color w:val="000000" w:themeColor="text1"/>
          <w:sz w:val="24"/>
        </w:rPr>
        <w:t>Pielęgnacja i utrzymanie zieleni na terenie miasta Dukla w 202</w:t>
      </w:r>
      <w:r w:rsidR="001E6497">
        <w:rPr>
          <w:rFonts w:ascii="Times New Roman" w:hAnsi="Times New Roman"/>
          <w:b/>
          <w:bCs/>
          <w:color w:val="000000" w:themeColor="text1"/>
          <w:sz w:val="24"/>
        </w:rPr>
        <w:t>6</w:t>
      </w:r>
      <w:r w:rsidRPr="00777460">
        <w:rPr>
          <w:rFonts w:ascii="Times New Roman" w:hAnsi="Times New Roman"/>
          <w:b/>
          <w:bCs/>
          <w:color w:val="000000" w:themeColor="text1"/>
          <w:sz w:val="24"/>
        </w:rPr>
        <w:t xml:space="preserve"> roku</w:t>
      </w:r>
    </w:p>
    <w:p w14:paraId="6D919A3E" w14:textId="77777777" w:rsidR="00913FA8" w:rsidRDefault="00913FA8" w:rsidP="00006B17">
      <w:pPr>
        <w:spacing w:line="276" w:lineRule="auto"/>
        <w:jc w:val="left"/>
        <w:rPr>
          <w:rFonts w:ascii="Times New Roman" w:hAnsi="Times New Roman"/>
          <w:b/>
          <w:bCs/>
          <w:i/>
          <w:iCs/>
          <w:color w:val="000000" w:themeColor="text1"/>
          <w:sz w:val="24"/>
        </w:rPr>
      </w:pPr>
    </w:p>
    <w:p w14:paraId="2CCC1E26" w14:textId="2A41FFC6" w:rsidR="00665C9F" w:rsidRDefault="00913FA8" w:rsidP="00006B17">
      <w:pPr>
        <w:numPr>
          <w:ilvl w:val="0"/>
          <w:numId w:val="5"/>
        </w:numPr>
        <w:tabs>
          <w:tab w:val="clear" w:pos="360"/>
          <w:tab w:val="left" w:pos="6804"/>
          <w:tab w:val="left" w:pos="8789"/>
        </w:tabs>
        <w:spacing w:line="276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913FA8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 xml:space="preserve">Kryterium nr </w:t>
      </w:r>
      <w:r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1</w:t>
      </w:r>
    </w:p>
    <w:p w14:paraId="4EBA6BD5" w14:textId="6F891517" w:rsidR="00FC001D" w:rsidRPr="00FC001D" w:rsidRDefault="00913FA8" w:rsidP="00006B17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Cs/>
          <w:color w:val="000000" w:themeColor="text1"/>
          <w:sz w:val="24"/>
        </w:rPr>
        <w:t>O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 xml:space="preserve">ferujemy </w:t>
      </w:r>
      <w:r w:rsidR="00FC001D" w:rsidRPr="00FC001D">
        <w:rPr>
          <w:rFonts w:ascii="Times New Roman" w:hAnsi="Times New Roman"/>
          <w:color w:val="000000" w:themeColor="text1"/>
          <w:sz w:val="24"/>
        </w:rPr>
        <w:t>realizację zamówienia zgodnie z wymogami określonymi</w:t>
      </w:r>
      <w:r w:rsidR="00FC001D" w:rsidRPr="00FC001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FC001D" w:rsidRPr="00FC001D">
        <w:rPr>
          <w:rFonts w:ascii="Times New Roman" w:hAnsi="Times New Roman"/>
          <w:color w:val="000000" w:themeColor="text1"/>
          <w:sz w:val="24"/>
        </w:rPr>
        <w:t xml:space="preserve">w Opisie przedmiotu zamówienia 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 xml:space="preserve">za </w:t>
      </w:r>
      <w:r w:rsidR="00FC001D" w:rsidRPr="00FC001D">
        <w:rPr>
          <w:rFonts w:ascii="Times New Roman" w:hAnsi="Times New Roman"/>
          <w:bCs/>
          <w:color w:val="000000" w:themeColor="text1"/>
          <w:sz w:val="24"/>
          <w:u w:val="single"/>
        </w:rPr>
        <w:t>cenę ryczałtową brutto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p w14:paraId="604622E3" w14:textId="77777777" w:rsidR="00006B17" w:rsidRDefault="00FC001D" w:rsidP="00006B17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006B17">
        <w:rPr>
          <w:rFonts w:ascii="Times New Roman" w:hAnsi="Times New Roman"/>
          <w:bCs/>
          <w:color w:val="000000" w:themeColor="text1"/>
          <w:sz w:val="24"/>
        </w:rPr>
        <w:t xml:space="preserve">  wynagrodzenie </w:t>
      </w:r>
      <w:r w:rsidRPr="00006B17">
        <w:rPr>
          <w:rFonts w:ascii="Times New Roman" w:hAnsi="Times New Roman"/>
          <w:b/>
          <w:color w:val="000000" w:themeColor="text1"/>
          <w:sz w:val="24"/>
        </w:rPr>
        <w:t>brutto</w:t>
      </w:r>
      <w:r w:rsidRPr="00006B17">
        <w:rPr>
          <w:rFonts w:ascii="Times New Roman" w:hAnsi="Times New Roman"/>
          <w:bCs/>
          <w:color w:val="000000" w:themeColor="text1"/>
          <w:sz w:val="24"/>
        </w:rPr>
        <w:t xml:space="preserve"> w wysokości   -   .................. zł  </w:t>
      </w:r>
    </w:p>
    <w:p w14:paraId="60C7B693" w14:textId="6B84C9FF" w:rsidR="00FC001D" w:rsidRPr="00006B17" w:rsidRDefault="00FC001D" w:rsidP="00006B17">
      <w:pPr>
        <w:pStyle w:val="Akapitzlist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006B17">
        <w:rPr>
          <w:rFonts w:ascii="Times New Roman" w:hAnsi="Times New Roman"/>
          <w:bCs/>
          <w:color w:val="000000" w:themeColor="text1"/>
          <w:sz w:val="24"/>
        </w:rPr>
        <w:t>(słownie .......................................... złotych 00/100)</w:t>
      </w:r>
    </w:p>
    <w:p w14:paraId="68B40A54" w14:textId="7ACA15DB" w:rsidR="00FC001D" w:rsidRPr="00006B17" w:rsidRDefault="00FC001D" w:rsidP="00006B17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006B17">
        <w:rPr>
          <w:rFonts w:ascii="Times New Roman" w:hAnsi="Times New Roman"/>
          <w:bCs/>
          <w:color w:val="000000" w:themeColor="text1"/>
          <w:sz w:val="24"/>
        </w:rPr>
        <w:t xml:space="preserve"> podatek VAT   tj. kwota </w:t>
      </w:r>
      <w:r w:rsidR="00006B17" w:rsidRPr="00006B17">
        <w:rPr>
          <w:rFonts w:ascii="Times New Roman" w:hAnsi="Times New Roman"/>
          <w:bCs/>
          <w:color w:val="000000" w:themeColor="text1"/>
          <w:sz w:val="24"/>
        </w:rPr>
        <w:t>- ......................</w:t>
      </w:r>
      <w:r w:rsidRPr="00006B17">
        <w:rPr>
          <w:rFonts w:ascii="Times New Roman" w:hAnsi="Times New Roman"/>
          <w:bCs/>
          <w:color w:val="000000" w:themeColor="text1"/>
          <w:sz w:val="24"/>
        </w:rPr>
        <w:t xml:space="preserve"> zł</w:t>
      </w:r>
    </w:p>
    <w:p w14:paraId="2DFE45D6" w14:textId="7184E47E" w:rsidR="00006B17" w:rsidRDefault="00FC001D" w:rsidP="00006B17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006B17">
        <w:rPr>
          <w:rFonts w:ascii="Times New Roman" w:hAnsi="Times New Roman"/>
          <w:bCs/>
          <w:color w:val="000000" w:themeColor="text1"/>
          <w:sz w:val="24"/>
        </w:rPr>
        <w:t xml:space="preserve"> wynagrodzenie </w:t>
      </w:r>
      <w:r w:rsidRPr="00006B17">
        <w:rPr>
          <w:rFonts w:ascii="Times New Roman" w:hAnsi="Times New Roman"/>
          <w:b/>
          <w:color w:val="000000" w:themeColor="text1"/>
          <w:sz w:val="24"/>
        </w:rPr>
        <w:t>netto</w:t>
      </w:r>
      <w:r w:rsidRPr="00006B17">
        <w:rPr>
          <w:rFonts w:ascii="Times New Roman" w:hAnsi="Times New Roman"/>
          <w:bCs/>
          <w:color w:val="000000" w:themeColor="text1"/>
          <w:sz w:val="24"/>
        </w:rPr>
        <w:t xml:space="preserve"> w wysokości   - </w:t>
      </w:r>
      <w:r w:rsidR="00006B17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Pr="00006B17">
        <w:rPr>
          <w:rFonts w:ascii="Times New Roman" w:hAnsi="Times New Roman"/>
          <w:bCs/>
          <w:color w:val="000000" w:themeColor="text1"/>
          <w:sz w:val="24"/>
        </w:rPr>
        <w:t xml:space="preserve"> .................. zł  </w:t>
      </w:r>
      <w:r w:rsidR="00006B17">
        <w:rPr>
          <w:rFonts w:ascii="Times New Roman" w:hAnsi="Times New Roman"/>
          <w:bCs/>
          <w:color w:val="000000" w:themeColor="text1"/>
          <w:sz w:val="24"/>
        </w:rPr>
        <w:t xml:space="preserve"> </w:t>
      </w:r>
    </w:p>
    <w:p w14:paraId="5DFD2C0E" w14:textId="7DB543FD" w:rsidR="00FC001D" w:rsidRPr="00006B17" w:rsidRDefault="00FC001D" w:rsidP="00006B17">
      <w:pPr>
        <w:pStyle w:val="Akapitzlist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006B17">
        <w:rPr>
          <w:rFonts w:ascii="Times New Roman" w:hAnsi="Times New Roman"/>
          <w:bCs/>
          <w:color w:val="000000" w:themeColor="text1"/>
          <w:sz w:val="24"/>
        </w:rPr>
        <w:t xml:space="preserve">(słownie ...................................... złotych 00/100); </w:t>
      </w:r>
    </w:p>
    <w:p w14:paraId="548FF25F" w14:textId="08162172" w:rsidR="00FC001D" w:rsidRPr="00FC001D" w:rsidRDefault="00FC001D" w:rsidP="00006B17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w tym ryczałt miesięczny </w:t>
      </w:r>
      <w:r w:rsidRPr="00FC001D">
        <w:rPr>
          <w:rFonts w:ascii="Times New Roman" w:hAnsi="Times New Roman"/>
          <w:b/>
          <w:bCs/>
          <w:color w:val="000000" w:themeColor="text1"/>
          <w:sz w:val="24"/>
        </w:rPr>
        <w:t>za rok 202</w:t>
      </w:r>
      <w:r w:rsidR="001E6497">
        <w:rPr>
          <w:rFonts w:ascii="Times New Roman" w:hAnsi="Times New Roman"/>
          <w:b/>
          <w:bCs/>
          <w:color w:val="000000" w:themeColor="text1"/>
          <w:sz w:val="24"/>
        </w:rPr>
        <w:t>6</w:t>
      </w:r>
      <w:r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430"/>
        <w:gridCol w:w="1782"/>
        <w:gridCol w:w="1783"/>
        <w:gridCol w:w="2106"/>
      </w:tblGrid>
      <w:tr w:rsidR="00FC001D" w:rsidRPr="00FC001D" w14:paraId="7ADD747E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315205D2" w14:textId="77777777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Lp.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2B624ED" w14:textId="77777777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Miesiąc</w:t>
            </w:r>
          </w:p>
        </w:tc>
        <w:tc>
          <w:tcPr>
            <w:tcW w:w="1782" w:type="dxa"/>
            <w:shd w:val="clear" w:color="auto" w:fill="D9D9D9" w:themeFill="background1" w:themeFillShade="D9"/>
          </w:tcPr>
          <w:p w14:paraId="10B3778F" w14:textId="77777777" w:rsidR="00FC001D" w:rsidRPr="00006B17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Wartość netto </w:t>
            </w:r>
          </w:p>
        </w:tc>
        <w:tc>
          <w:tcPr>
            <w:tcW w:w="1783" w:type="dxa"/>
            <w:shd w:val="clear" w:color="auto" w:fill="D9D9D9" w:themeFill="background1" w:themeFillShade="D9"/>
          </w:tcPr>
          <w:p w14:paraId="4FFE6C29" w14:textId="77777777" w:rsidR="00FC001D" w:rsidRPr="00006B17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Podatek VAT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14:paraId="6E88381C" w14:textId="77777777" w:rsidR="00FC001D" w:rsidRPr="00006B17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Wartość brutto </w:t>
            </w:r>
          </w:p>
        </w:tc>
      </w:tr>
      <w:tr w:rsidR="00FC001D" w:rsidRPr="00FC001D" w14:paraId="01743C4D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20FA479F" w14:textId="21A22130" w:rsidR="00FC001D" w:rsidRPr="00FC001D" w:rsidRDefault="002D24B4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1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C9A7587" w14:textId="432368C8" w:rsidR="00FC001D" w:rsidRPr="00006B1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marzec</w:t>
            </w:r>
          </w:p>
        </w:tc>
        <w:tc>
          <w:tcPr>
            <w:tcW w:w="1782" w:type="dxa"/>
          </w:tcPr>
          <w:p w14:paraId="0C9BA2EC" w14:textId="77777777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9C5FA45" w14:textId="77777777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4B1F0E4B" w14:textId="77777777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1E6497" w:rsidRPr="00FC001D" w14:paraId="2A780BC8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4322E446" w14:textId="7B488730" w:rsidR="001E649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2</w:t>
            </w: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C9C3BFB" w14:textId="4B8FE28C" w:rsidR="001E6497" w:rsidRPr="00006B1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kwiecień</w:t>
            </w:r>
          </w:p>
        </w:tc>
        <w:tc>
          <w:tcPr>
            <w:tcW w:w="1782" w:type="dxa"/>
          </w:tcPr>
          <w:p w14:paraId="00B5CAE7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5935B4AB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7C60D92A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1E6497" w:rsidRPr="00FC001D" w14:paraId="3B4E7DA5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6339FC69" w14:textId="2877323A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3</w:t>
            </w: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29528F4" w14:textId="77777777" w:rsidR="001E6497" w:rsidRPr="00006B1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maj</w:t>
            </w:r>
          </w:p>
        </w:tc>
        <w:tc>
          <w:tcPr>
            <w:tcW w:w="1782" w:type="dxa"/>
          </w:tcPr>
          <w:p w14:paraId="6F50F1A7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F538BC8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132631BB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1E6497" w:rsidRPr="00FC001D" w14:paraId="03C4A682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4D36EAF2" w14:textId="7FCEA339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4</w:t>
            </w: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E0351B" w14:textId="77777777" w:rsidR="001E6497" w:rsidRPr="00006B1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czerwiec</w:t>
            </w:r>
          </w:p>
        </w:tc>
        <w:tc>
          <w:tcPr>
            <w:tcW w:w="1782" w:type="dxa"/>
          </w:tcPr>
          <w:p w14:paraId="0A623BEE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5A1DB3F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5D64EC28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1E6497" w:rsidRPr="00FC001D" w14:paraId="658B5AE6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2A3472E3" w14:textId="3558BED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5</w:t>
            </w: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9284801" w14:textId="77777777" w:rsidR="001E6497" w:rsidRPr="00006B1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lipiec</w:t>
            </w:r>
          </w:p>
        </w:tc>
        <w:tc>
          <w:tcPr>
            <w:tcW w:w="1782" w:type="dxa"/>
          </w:tcPr>
          <w:p w14:paraId="595F2A86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2EF408E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1F8C5451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1E6497" w:rsidRPr="00FC001D" w14:paraId="1E5078AD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2E2B2197" w14:textId="289DFEC5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6</w:t>
            </w: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7B4773F" w14:textId="77777777" w:rsidR="001E6497" w:rsidRPr="00006B1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sierpień</w:t>
            </w:r>
          </w:p>
        </w:tc>
        <w:tc>
          <w:tcPr>
            <w:tcW w:w="1782" w:type="dxa"/>
          </w:tcPr>
          <w:p w14:paraId="714F7A1C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10C764A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2622C0F0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1E6497" w:rsidRPr="00FC001D" w14:paraId="3118599F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10325540" w14:textId="50439C0A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7</w:t>
            </w: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5FD27E7" w14:textId="77777777" w:rsidR="001E6497" w:rsidRPr="00006B1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wrzesień</w:t>
            </w:r>
          </w:p>
        </w:tc>
        <w:tc>
          <w:tcPr>
            <w:tcW w:w="1782" w:type="dxa"/>
          </w:tcPr>
          <w:p w14:paraId="0BF0B6D7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CA31B91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08654BC4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1E6497" w:rsidRPr="00FC001D" w14:paraId="478DF29C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0E33042D" w14:textId="4CC6089E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8</w:t>
            </w: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633FCE6" w14:textId="77777777" w:rsidR="001E6497" w:rsidRPr="00006B1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październik</w:t>
            </w:r>
          </w:p>
        </w:tc>
        <w:tc>
          <w:tcPr>
            <w:tcW w:w="1782" w:type="dxa"/>
          </w:tcPr>
          <w:p w14:paraId="2379F97E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9652CDE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59770F2C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1E6497" w:rsidRPr="00FC001D" w14:paraId="6F25CD24" w14:textId="77777777" w:rsidTr="00006B17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2BA12C88" w14:textId="5FDD08CF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9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136196C" w14:textId="77777777" w:rsidR="001E6497" w:rsidRPr="00006B17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6B17">
              <w:rPr>
                <w:rFonts w:ascii="Times New Roman" w:hAnsi="Times New Roman"/>
                <w:b/>
                <w:color w:val="000000" w:themeColor="text1"/>
                <w:sz w:val="24"/>
              </w:rPr>
              <w:t>listopad</w:t>
            </w:r>
          </w:p>
        </w:tc>
        <w:tc>
          <w:tcPr>
            <w:tcW w:w="1782" w:type="dxa"/>
          </w:tcPr>
          <w:p w14:paraId="737A3107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1B7CFDB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73ADD734" w14:textId="77777777" w:rsidR="001E6497" w:rsidRPr="00FC001D" w:rsidRDefault="001E6497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006B17" w:rsidRPr="00FC001D" w14:paraId="619B134A" w14:textId="77777777" w:rsidTr="00006B17">
        <w:trPr>
          <w:jc w:val="center"/>
        </w:trPr>
        <w:tc>
          <w:tcPr>
            <w:tcW w:w="2121" w:type="dxa"/>
            <w:gridSpan w:val="2"/>
            <w:shd w:val="clear" w:color="auto" w:fill="D9D9D9" w:themeFill="background1" w:themeFillShade="D9"/>
          </w:tcPr>
          <w:p w14:paraId="1C7B914A" w14:textId="77777777" w:rsidR="00006B17" w:rsidRPr="00FC001D" w:rsidRDefault="00006B1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Razem</w:t>
            </w:r>
          </w:p>
        </w:tc>
        <w:tc>
          <w:tcPr>
            <w:tcW w:w="1782" w:type="dxa"/>
          </w:tcPr>
          <w:p w14:paraId="4B818A2A" w14:textId="77777777" w:rsidR="00006B17" w:rsidRPr="00FC001D" w:rsidRDefault="00006B1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39E55A2" w14:textId="77777777" w:rsidR="00006B17" w:rsidRPr="00FC001D" w:rsidRDefault="00006B1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106" w:type="dxa"/>
          </w:tcPr>
          <w:p w14:paraId="2C4802AB" w14:textId="77777777" w:rsidR="00006B17" w:rsidRPr="00FC001D" w:rsidRDefault="00006B17" w:rsidP="00006B17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14:paraId="1DFF1411" w14:textId="77777777" w:rsidR="00913FA8" w:rsidRDefault="00913FA8" w:rsidP="00006B17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</w:p>
    <w:p w14:paraId="4528FA55" w14:textId="5B1155BD" w:rsidR="00FC001D" w:rsidRPr="00FC001D" w:rsidRDefault="00777460" w:rsidP="00006B17">
      <w:pPr>
        <w:numPr>
          <w:ilvl w:val="0"/>
          <w:numId w:val="5"/>
        </w:numPr>
        <w:tabs>
          <w:tab w:val="clear" w:pos="360"/>
          <w:tab w:val="left" w:pos="6804"/>
          <w:tab w:val="left" w:pos="8789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777460">
        <w:rPr>
          <w:rFonts w:ascii="Times New Roman" w:hAnsi="Times New Roman"/>
          <w:b/>
          <w:bCs/>
          <w:i/>
          <w:iCs/>
          <w:color w:val="000000" w:themeColor="text1"/>
          <w:sz w:val="24"/>
        </w:rPr>
        <w:lastRenderedPageBreak/>
        <w:t>Kryterium Nr 2 – Czas reakcji na usługi awaryjne (</w:t>
      </w:r>
      <w:proofErr w:type="spellStart"/>
      <w:r w:rsidRPr="00777460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Gt</w:t>
      </w:r>
      <w:proofErr w:type="spellEnd"/>
      <w:r w:rsidRPr="00777460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)</w:t>
      </w:r>
      <w:r w:rsidR="00FC001D" w:rsidRPr="00FC001D">
        <w:rPr>
          <w:rFonts w:ascii="Times New Roman" w:hAnsi="Times New Roman"/>
          <w:color w:val="000000" w:themeColor="text1"/>
          <w:sz w:val="24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552"/>
      </w:tblGrid>
      <w:tr w:rsidR="00FC001D" w:rsidRPr="00FC001D" w14:paraId="132FFF18" w14:textId="77777777" w:rsidTr="00006B17">
        <w:trPr>
          <w:jc w:val="center"/>
        </w:trPr>
        <w:tc>
          <w:tcPr>
            <w:tcW w:w="4673" w:type="dxa"/>
            <w:shd w:val="clear" w:color="auto" w:fill="D9D9D9" w:themeFill="background1" w:themeFillShade="D9"/>
          </w:tcPr>
          <w:p w14:paraId="50186785" w14:textId="06582A78" w:rsidR="00FC001D" w:rsidRPr="00D90BDE" w:rsidRDefault="00D90BDE" w:rsidP="00006B17">
            <w:pPr>
              <w:spacing w:line="276" w:lineRule="auto"/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>Deklarowany czas</w:t>
            </w:r>
            <w:r w:rsidRPr="00D90BDE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reakcji </w:t>
            </w:r>
            <w:r w:rsidR="00777460">
              <w:rPr>
                <w:rFonts w:ascii="Times New Roman" w:hAnsi="Times New Roman"/>
                <w:bCs/>
                <w:color w:val="000000" w:themeColor="text1"/>
                <w:sz w:val="24"/>
              </w:rPr>
              <w:t>usługi awaryjne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53482E95" w14:textId="592EA13E" w:rsidR="00FC001D" w:rsidRPr="00FC001D" w:rsidRDefault="00913FA8" w:rsidP="00006B17">
            <w:pPr>
              <w:spacing w:line="276" w:lineRule="auto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913FA8">
              <w:rPr>
                <w:rFonts w:ascii="Times New Roman" w:hAnsi="Times New Roman"/>
                <w:color w:val="000000" w:themeColor="text1"/>
                <w:sz w:val="24"/>
              </w:rPr>
              <w:t>Należy postawić „X” przy wybranej pozycji</w:t>
            </w:r>
          </w:p>
        </w:tc>
      </w:tr>
      <w:tr w:rsidR="00FC001D" w:rsidRPr="00FC001D" w14:paraId="4F87D8D8" w14:textId="77777777" w:rsidTr="001E6497">
        <w:trPr>
          <w:jc w:val="center"/>
        </w:trPr>
        <w:tc>
          <w:tcPr>
            <w:tcW w:w="4673" w:type="dxa"/>
          </w:tcPr>
          <w:p w14:paraId="335A03F3" w14:textId="0CB280A1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777460">
              <w:rPr>
                <w:rFonts w:ascii="Times New Roman" w:hAnsi="Times New Roman"/>
                <w:color w:val="000000" w:themeColor="text1"/>
                <w:sz w:val="24"/>
              </w:rPr>
              <w:t>4 godz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552" w:type="dxa"/>
          </w:tcPr>
          <w:p w14:paraId="1F565F04" w14:textId="6571F5FB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FC001D" w:rsidRPr="00FC001D" w14:paraId="0FE98362" w14:textId="77777777" w:rsidTr="001E6497">
        <w:trPr>
          <w:jc w:val="center"/>
        </w:trPr>
        <w:tc>
          <w:tcPr>
            <w:tcW w:w="4673" w:type="dxa"/>
          </w:tcPr>
          <w:p w14:paraId="2996BFBF" w14:textId="7DDBC4EF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777460">
              <w:rPr>
                <w:rFonts w:ascii="Times New Roman" w:hAnsi="Times New Roman"/>
                <w:color w:val="000000" w:themeColor="text1"/>
                <w:sz w:val="24"/>
              </w:rPr>
              <w:t>6 godz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552" w:type="dxa"/>
          </w:tcPr>
          <w:p w14:paraId="1746BDBC" w14:textId="4DFFB28F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FC001D" w:rsidRPr="00FC001D" w14:paraId="2E5308DF" w14:textId="77777777" w:rsidTr="001E6497">
        <w:trPr>
          <w:jc w:val="center"/>
        </w:trPr>
        <w:tc>
          <w:tcPr>
            <w:tcW w:w="4673" w:type="dxa"/>
          </w:tcPr>
          <w:p w14:paraId="0C61EEEB" w14:textId="3B51676D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777460">
              <w:rPr>
                <w:rFonts w:ascii="Times New Roman" w:hAnsi="Times New Roman"/>
                <w:color w:val="000000" w:themeColor="text1"/>
                <w:sz w:val="24"/>
              </w:rPr>
              <w:t>8 godz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552" w:type="dxa"/>
          </w:tcPr>
          <w:p w14:paraId="24175636" w14:textId="6CECA841" w:rsidR="00FC001D" w:rsidRPr="00FC001D" w:rsidRDefault="00FC001D" w:rsidP="00006B17">
            <w:pPr>
              <w:spacing w:line="276" w:lineRule="auto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39E1854E" w14:textId="77777777" w:rsidR="00006B17" w:rsidRDefault="00FC001D" w:rsidP="00006B17">
      <w:pPr>
        <w:pStyle w:val="Akapitzlist"/>
        <w:numPr>
          <w:ilvl w:val="0"/>
          <w:numId w:val="30"/>
        </w:numPr>
        <w:spacing w:after="0"/>
        <w:rPr>
          <w:rFonts w:ascii="Times New Roman" w:hAnsi="Times New Roman"/>
          <w:color w:val="000000" w:themeColor="text1"/>
          <w:sz w:val="24"/>
        </w:rPr>
      </w:pPr>
      <w:r w:rsidRPr="00006B17">
        <w:rPr>
          <w:rFonts w:ascii="Times New Roman" w:hAnsi="Times New Roman"/>
          <w:color w:val="000000" w:themeColor="text1"/>
          <w:sz w:val="24"/>
        </w:rPr>
        <w:t xml:space="preserve">Wykonawca deklaruje czas reakcji na awaryjne czyszczenie w wyżej wskazanych </w:t>
      </w:r>
      <w:r w:rsidR="00CE2F63" w:rsidRPr="00006B17">
        <w:rPr>
          <w:rFonts w:ascii="Times New Roman" w:hAnsi="Times New Roman"/>
          <w:color w:val="000000" w:themeColor="text1"/>
          <w:sz w:val="24"/>
        </w:rPr>
        <w:t>minutach</w:t>
      </w:r>
      <w:r w:rsidRPr="00006B17">
        <w:rPr>
          <w:rFonts w:ascii="Times New Roman" w:hAnsi="Times New Roman"/>
          <w:color w:val="000000" w:themeColor="text1"/>
          <w:sz w:val="24"/>
        </w:rPr>
        <w:t xml:space="preserve"> w formularzu ofertowym stanowiącym załącznik nr </w:t>
      </w:r>
      <w:r w:rsidR="00CE2F63" w:rsidRPr="00006B17">
        <w:rPr>
          <w:rFonts w:ascii="Times New Roman" w:hAnsi="Times New Roman"/>
          <w:color w:val="000000" w:themeColor="text1"/>
          <w:sz w:val="24"/>
        </w:rPr>
        <w:t>2</w:t>
      </w:r>
      <w:r w:rsidRPr="00006B17">
        <w:rPr>
          <w:rFonts w:ascii="Times New Roman" w:hAnsi="Times New Roman"/>
          <w:color w:val="000000" w:themeColor="text1"/>
          <w:sz w:val="24"/>
        </w:rPr>
        <w:t xml:space="preserve"> do SWZ.</w:t>
      </w:r>
    </w:p>
    <w:p w14:paraId="42880FC7" w14:textId="11C7D275" w:rsidR="00FC001D" w:rsidRPr="00006B17" w:rsidRDefault="00FC001D" w:rsidP="00006B17">
      <w:pPr>
        <w:pStyle w:val="Akapitzlist"/>
        <w:numPr>
          <w:ilvl w:val="0"/>
          <w:numId w:val="30"/>
        </w:numPr>
        <w:spacing w:after="0"/>
        <w:rPr>
          <w:rFonts w:ascii="Times New Roman" w:hAnsi="Times New Roman"/>
          <w:color w:val="000000" w:themeColor="text1"/>
          <w:sz w:val="24"/>
        </w:rPr>
      </w:pPr>
      <w:r w:rsidRPr="00006B17">
        <w:rPr>
          <w:rFonts w:ascii="Times New Roman" w:hAnsi="Times New Roman"/>
          <w:color w:val="000000" w:themeColor="text1"/>
          <w:sz w:val="24"/>
        </w:rPr>
        <w:t>W przypadku braku jakiegokolwiek wpisu określającego czas reakcji w formularzu ofertowym</w:t>
      </w:r>
      <w:r w:rsidR="002D24B4" w:rsidRPr="00006B17">
        <w:rPr>
          <w:rFonts w:ascii="Times New Roman" w:hAnsi="Times New Roman"/>
          <w:color w:val="000000" w:themeColor="text1"/>
          <w:sz w:val="24"/>
        </w:rPr>
        <w:t xml:space="preserve"> (lub błędnie wypełnionym polu)</w:t>
      </w:r>
      <w:r w:rsidRPr="00006B17">
        <w:rPr>
          <w:rFonts w:ascii="Times New Roman" w:hAnsi="Times New Roman"/>
          <w:color w:val="000000" w:themeColor="text1"/>
          <w:sz w:val="24"/>
        </w:rPr>
        <w:t xml:space="preserve">, Zamawiający przyjmie do obliczenia punktacji czas do </w:t>
      </w:r>
      <w:r w:rsidR="002D24B4" w:rsidRPr="00006B17">
        <w:rPr>
          <w:rFonts w:ascii="Times New Roman" w:hAnsi="Times New Roman"/>
          <w:color w:val="000000" w:themeColor="text1"/>
          <w:sz w:val="24"/>
        </w:rPr>
        <w:t>8</w:t>
      </w:r>
      <w:r w:rsidRPr="00006B17">
        <w:rPr>
          <w:rFonts w:ascii="Times New Roman" w:hAnsi="Times New Roman"/>
          <w:color w:val="000000" w:themeColor="text1"/>
          <w:sz w:val="24"/>
        </w:rPr>
        <w:t xml:space="preserve"> godzin od wezwania. W przypadku gdy wykonawca w formularzu zadeklaruje więcej niż jedną pozycję określającą czas reakcji Zamawiający do oceny przyjmie czas najdłuższy spośród zaznaczonych.</w:t>
      </w:r>
    </w:p>
    <w:p w14:paraId="157A9084" w14:textId="77777777" w:rsidR="00006B17" w:rsidRDefault="00006B17" w:rsidP="00006B17">
      <w:pPr>
        <w:spacing w:line="276" w:lineRule="auto"/>
        <w:rPr>
          <w:rFonts w:ascii="Times New Roman" w:hAnsi="Times New Roman"/>
          <w:sz w:val="24"/>
        </w:rPr>
      </w:pPr>
    </w:p>
    <w:p w14:paraId="31CA3876" w14:textId="7D2BD440" w:rsidR="00985720" w:rsidRPr="00F12128" w:rsidRDefault="00985720" w:rsidP="00006B17">
      <w:pPr>
        <w:spacing w:line="276" w:lineRule="auto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>Stawka roboczogodziny wynosi</w:t>
      </w:r>
      <w:proofErr w:type="gramStart"/>
      <w:r w:rsidRPr="00F12128">
        <w:rPr>
          <w:rFonts w:ascii="Times New Roman" w:hAnsi="Times New Roman"/>
          <w:sz w:val="24"/>
        </w:rPr>
        <w:t xml:space="preserve"> </w:t>
      </w:r>
      <w:r w:rsidRPr="00F12128">
        <w:rPr>
          <w:rFonts w:ascii="Times New Roman" w:hAnsi="Times New Roman"/>
          <w:b/>
          <w:sz w:val="24"/>
        </w:rPr>
        <w:t>….</w:t>
      </w:r>
      <w:proofErr w:type="gramEnd"/>
      <w:r w:rsidRPr="00F12128">
        <w:rPr>
          <w:rFonts w:ascii="Times New Roman" w:hAnsi="Times New Roman"/>
          <w:b/>
          <w:sz w:val="24"/>
        </w:rPr>
        <w:t xml:space="preserve">. zł/h. </w:t>
      </w:r>
    </w:p>
    <w:p w14:paraId="35E4DD43" w14:textId="77777777" w:rsidR="00985720" w:rsidRPr="00F12128" w:rsidRDefault="00985720" w:rsidP="00006B17">
      <w:pPr>
        <w:spacing w:line="276" w:lineRule="auto"/>
        <w:ind w:left="2"/>
        <w:jc w:val="left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 xml:space="preserve"> </w:t>
      </w:r>
    </w:p>
    <w:p w14:paraId="06B8ED68" w14:textId="12DA6318" w:rsidR="00B65807" w:rsidRPr="00B32BA3" w:rsidRDefault="00AA5A4E" w:rsidP="00006B17">
      <w:pPr>
        <w:numPr>
          <w:ilvl w:val="0"/>
          <w:numId w:val="5"/>
        </w:numPr>
        <w:tabs>
          <w:tab w:val="clear" w:pos="360"/>
          <w:tab w:val="num" w:pos="426"/>
          <w:tab w:val="left" w:pos="6804"/>
          <w:tab w:val="left" w:pos="8789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B32BA3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7F7874D6" w14:textId="77777777" w:rsidR="00B65807" w:rsidRPr="00B32BA3" w:rsidRDefault="00AA5A4E" w:rsidP="00006B17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B32BA3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B32BA3">
        <w:rPr>
          <w:rFonts w:ascii="Times New Roman" w:hAnsi="Times New Roman"/>
          <w:i/>
          <w:color w:val="000000" w:themeColor="text1"/>
          <w:sz w:val="24"/>
        </w:rPr>
        <w:t>)</w:t>
      </w:r>
    </w:p>
    <w:p w14:paraId="4B272F93" w14:textId="77777777" w:rsidR="00DD42D6" w:rsidRPr="00B32BA3" w:rsidRDefault="00DD42D6" w:rsidP="00006B17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395901BB" w14:textId="77777777" w:rsidR="0083030E" w:rsidRPr="00B32BA3" w:rsidRDefault="0083030E" w:rsidP="00006B17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701EBC90" w14:textId="6E0242DF" w:rsidR="00F51262" w:rsidRPr="00B32BA3" w:rsidRDefault="00F51262" w:rsidP="00006B17">
      <w:pPr>
        <w:numPr>
          <w:ilvl w:val="0"/>
          <w:numId w:val="5"/>
        </w:numPr>
        <w:tabs>
          <w:tab w:val="clear" w:pos="360"/>
          <w:tab w:val="num" w:pos="426"/>
          <w:tab w:val="left" w:pos="6804"/>
          <w:tab w:val="left" w:pos="8789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6634D666" w14:textId="7BEF5B7A" w:rsidR="00B65807" w:rsidRPr="00B32BA3" w:rsidRDefault="003F2E68" w:rsidP="00006B17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1411EB16" w14:textId="28954817" w:rsidR="00B65807" w:rsidRPr="00B32BA3" w:rsidRDefault="003F2E68" w:rsidP="00006B17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0E747147" w14:textId="4A16C64A" w:rsidR="00B65807" w:rsidRPr="00B32BA3" w:rsidRDefault="003F2E68" w:rsidP="00006B17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B32BA3">
        <w:rPr>
          <w:rFonts w:ascii="Times New Roman" w:hAnsi="Times New Roman"/>
          <w:color w:val="000000" w:themeColor="text1"/>
          <w:sz w:val="24"/>
        </w:rPr>
        <w:t>ch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CA482D">
        <w:rPr>
          <w:rFonts w:ascii="Times New Roman" w:hAnsi="Times New Roman"/>
          <w:color w:val="000000" w:themeColor="text1"/>
          <w:sz w:val="24"/>
        </w:rPr>
        <w:br/>
      </w:r>
      <w:r w:rsidRPr="00B32BA3">
        <w:rPr>
          <w:rFonts w:ascii="Times New Roman" w:hAnsi="Times New Roman"/>
          <w:color w:val="000000" w:themeColor="text1"/>
          <w:sz w:val="24"/>
        </w:rPr>
        <w:t>w miejscu i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terminie wskazanym przez Zamawiającego,</w:t>
      </w:r>
    </w:p>
    <w:p w14:paraId="242A72CF" w14:textId="77777777" w:rsidR="00B65807" w:rsidRPr="00B32BA3" w:rsidRDefault="003F2E68" w:rsidP="00006B17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0A0AE04A" w14:textId="77777777" w:rsidR="00B65807" w:rsidRPr="00B32BA3" w:rsidRDefault="00B65807" w:rsidP="00006B17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B32BA3">
        <w:rPr>
          <w:rFonts w:ascii="Times New Roman" w:hAnsi="Times New Roman"/>
          <w:color w:val="000000" w:themeColor="text1"/>
          <w:sz w:val="24"/>
        </w:rPr>
        <w:t>3</w:t>
      </w:r>
      <w:r w:rsidRPr="00B32BA3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B32BA3">
        <w:rPr>
          <w:rFonts w:ascii="Times New Roman" w:hAnsi="Times New Roman"/>
          <w:color w:val="000000" w:themeColor="text1"/>
          <w:sz w:val="24"/>
        </w:rPr>
        <w:t> </w:t>
      </w:r>
      <w:r w:rsidRPr="00B32BA3">
        <w:rPr>
          <w:rFonts w:ascii="Times New Roman" w:hAnsi="Times New Roman"/>
          <w:color w:val="000000" w:themeColor="text1"/>
          <w:sz w:val="24"/>
        </w:rPr>
        <w:t>wraz z</w:t>
      </w:r>
      <w:r w:rsidR="008F2341" w:rsidRPr="00B32BA3">
        <w:rPr>
          <w:rFonts w:ascii="Times New Roman" w:hAnsi="Times New Roman"/>
          <w:color w:val="000000" w:themeColor="text1"/>
          <w:sz w:val="24"/>
        </w:rPr>
        <w:t> </w:t>
      </w:r>
      <w:r w:rsidR="001A4CCF" w:rsidRPr="00B32BA3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5E4B239D" w14:textId="77777777" w:rsidR="004A3B5B" w:rsidRPr="00B32BA3" w:rsidRDefault="004A3B5B" w:rsidP="00006B17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B32BA3">
        <w:rPr>
          <w:rFonts w:ascii="Times New Roman" w:hAnsi="Times New Roman"/>
          <w:color w:val="000000" w:themeColor="text1"/>
          <w:sz w:val="24"/>
        </w:rPr>
        <w:t>akceptujemy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03A228BD" w14:textId="77777777" w:rsidR="00EC4757" w:rsidRPr="00B32BA3" w:rsidRDefault="00CE3337" w:rsidP="00006B17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77BCBD25" w14:textId="3B86A044" w:rsidR="00B65807" w:rsidRPr="00B32BA3" w:rsidRDefault="00B65807" w:rsidP="00006B17">
      <w:pPr>
        <w:numPr>
          <w:ilvl w:val="0"/>
          <w:numId w:val="5"/>
        </w:numPr>
        <w:tabs>
          <w:tab w:val="clear" w:pos="360"/>
          <w:tab w:val="num" w:pos="426"/>
          <w:tab w:val="left" w:pos="6804"/>
          <w:tab w:val="left" w:pos="8789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1EB130C0" w14:textId="77777777" w:rsidR="00B65807" w:rsidRPr="00B32BA3" w:rsidRDefault="00B65807" w:rsidP="00006B1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lastRenderedPageBreak/>
        <w:t>Imię i nazwisko: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0EA7F66B" w14:textId="77777777" w:rsidR="00B65807" w:rsidRPr="00B32BA3" w:rsidRDefault="00B65807" w:rsidP="00006B1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09C36A34" w14:textId="77777777" w:rsidR="001E6497" w:rsidRPr="00C404BD" w:rsidRDefault="001E6497" w:rsidP="00006B17">
      <w:pPr>
        <w:numPr>
          <w:ilvl w:val="0"/>
          <w:numId w:val="5"/>
        </w:numPr>
        <w:tabs>
          <w:tab w:val="clear" w:pos="360"/>
          <w:tab w:val="num" w:pos="426"/>
          <w:tab w:val="left" w:pos="6804"/>
          <w:tab w:val="left" w:pos="8789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Oświadczamy, iż należymy do kategorii:</w:t>
      </w:r>
    </w:p>
    <w:p w14:paraId="28CE0B88" w14:textId="77777777" w:rsidR="001E6497" w:rsidRPr="006103B6" w:rsidRDefault="001E6497" w:rsidP="00006B17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6103B6">
        <w:rPr>
          <w:rFonts w:ascii="Times New Roman" w:hAnsi="Times New Roman"/>
          <w:color w:val="000000" w:themeColor="text1"/>
          <w:sz w:val="24"/>
        </w:rPr>
        <w:t> mikroprzedsiębiorstwo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6103B6">
        <w:rPr>
          <w:rFonts w:ascii="Times New Roman" w:hAnsi="Times New Roman"/>
          <w:color w:val="000000" w:themeColor="text1"/>
          <w:sz w:val="24"/>
        </w:rPr>
        <w:t> jednoosobowa działalność gospodarcza</w:t>
      </w:r>
    </w:p>
    <w:p w14:paraId="039D348E" w14:textId="77777777" w:rsidR="001E6497" w:rsidRPr="006103B6" w:rsidRDefault="001E6497" w:rsidP="00006B17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6103B6">
        <w:rPr>
          <w:rFonts w:ascii="Times New Roman" w:hAnsi="Times New Roman"/>
          <w:color w:val="000000" w:themeColor="text1"/>
          <w:sz w:val="24"/>
        </w:rPr>
        <w:t> małe przedsiębiorstwo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6103B6">
        <w:rPr>
          <w:rFonts w:ascii="Times New Roman" w:hAnsi="Times New Roman"/>
          <w:color w:val="000000" w:themeColor="text1"/>
          <w:sz w:val="24"/>
        </w:rPr>
        <w:t> osoba fizyczna nieprowadząca dział. gosp.</w:t>
      </w:r>
    </w:p>
    <w:p w14:paraId="40F5DE63" w14:textId="77777777" w:rsidR="001E6497" w:rsidRDefault="001E6497" w:rsidP="00006B17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6103B6">
        <w:rPr>
          <w:rFonts w:ascii="Times New Roman" w:hAnsi="Times New Roman"/>
          <w:color w:val="000000" w:themeColor="text1"/>
          <w:sz w:val="24"/>
        </w:rPr>
        <w:t xml:space="preserve"> średnie przedsiębiorstwo </w:t>
      </w:r>
      <w:r w:rsidRPr="006103B6">
        <w:rPr>
          <w:rFonts w:ascii="Times New Roman" w:hAnsi="Times New Roman"/>
          <w:color w:val="000000" w:themeColor="text1"/>
          <w:sz w:val="24"/>
        </w:rPr>
        <w:tab/>
      </w:r>
      <w:r w:rsidRPr="006103B6">
        <w:rPr>
          <w:rFonts w:ascii="Times New Roman" w:hAnsi="Times New Roman"/>
          <w:color w:val="000000" w:themeColor="text1"/>
          <w:sz w:val="24"/>
        </w:rPr>
        <w:tab/>
        <w:t xml:space="preserve">            </w:t>
      </w:r>
      <w:r w:rsidRPr="006103B6">
        <w:rPr>
          <w:rFonts w:ascii="Times New Roman" w:hAnsi="Times New Roman"/>
          <w:color w:val="000000" w:themeColor="text1"/>
          <w:sz w:val="24"/>
        </w:rPr>
        <w:t> inny rodzaj</w:t>
      </w:r>
    </w:p>
    <w:p w14:paraId="33615BA6" w14:textId="77777777" w:rsidR="001E6497" w:rsidRPr="00C404BD" w:rsidRDefault="001E6497" w:rsidP="00006B17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Nr 651/2014 z dnia 17 czerwca 2014 r. uznającego niektóre rodzaje pomocy za zgodne z rynkiem wewnętrznym w zastosowaniu art. 107 i 108 Traktatu </w:t>
      </w:r>
    </w:p>
    <w:p w14:paraId="3905C76C" w14:textId="77777777" w:rsidR="001E6497" w:rsidRPr="00C404BD" w:rsidRDefault="001E6497" w:rsidP="00006B17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 xml:space="preserve"> Ofertę składamy na ……... kolejno ponumerowanych stronach.</w:t>
      </w:r>
    </w:p>
    <w:p w14:paraId="2DC04517" w14:textId="77777777" w:rsidR="001E6497" w:rsidRPr="00C404BD" w:rsidRDefault="001E6497" w:rsidP="00006B17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color w:val="000000" w:themeColor="text1"/>
          <w:sz w:val="24"/>
        </w:rPr>
        <w:tab/>
      </w:r>
    </w:p>
    <w:p w14:paraId="44274870" w14:textId="77777777" w:rsidR="001E6497" w:rsidRPr="00C404BD" w:rsidRDefault="001E6497" w:rsidP="00006B17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i/>
          <w:color w:val="000000" w:themeColor="text1"/>
          <w:sz w:val="24"/>
        </w:rPr>
        <w:t>(data)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i/>
          <w:color w:val="000000" w:themeColor="text1"/>
          <w:sz w:val="24"/>
        </w:rPr>
        <w:t>(pieczęć i podpis osób/osoby uprawnionej do reprezentowania</w:t>
      </w:r>
      <w:r w:rsidRPr="00C404BD">
        <w:rPr>
          <w:rFonts w:ascii="Times New Roman" w:hAnsi="Times New Roman"/>
          <w:i/>
          <w:color w:val="000000" w:themeColor="text1"/>
          <w:sz w:val="24"/>
        </w:rPr>
        <w:br/>
      </w:r>
      <w:r w:rsidRPr="00C404BD">
        <w:rPr>
          <w:rFonts w:ascii="Times New Roman" w:hAnsi="Times New Roman"/>
          <w:i/>
          <w:color w:val="000000" w:themeColor="text1"/>
          <w:sz w:val="24"/>
        </w:rPr>
        <w:tab/>
      </w:r>
      <w:r w:rsidRPr="00C404BD">
        <w:rPr>
          <w:rFonts w:ascii="Times New Roman" w:hAnsi="Times New Roman"/>
          <w:i/>
          <w:color w:val="000000" w:themeColor="text1"/>
          <w:sz w:val="24"/>
        </w:rPr>
        <w:tab/>
        <w:t>Wykonawcy i składania oświadczeń woli w jego imieniu)</w:t>
      </w:r>
    </w:p>
    <w:p w14:paraId="25A132B5" w14:textId="77777777" w:rsidR="00CC2706" w:rsidRPr="00B32BA3" w:rsidRDefault="00CC2706" w:rsidP="00006B17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34231E93" w14:textId="77777777" w:rsidR="00B65807" w:rsidRPr="00B32BA3" w:rsidRDefault="00B65807" w:rsidP="00006B17">
      <w:pPr>
        <w:spacing w:line="276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B32BA3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B32BA3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B32BA3">
        <w:rPr>
          <w:rFonts w:ascii="Times New Roman" w:hAnsi="Times New Roman"/>
          <w:b/>
          <w:color w:val="000000" w:themeColor="text1"/>
          <w:sz w:val="24"/>
        </w:rPr>
        <w:t>s</w:t>
      </w:r>
      <w:r w:rsidRPr="00B32BA3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4258B88E" w14:textId="77777777" w:rsidR="00E57C51" w:rsidRPr="00B32BA3" w:rsidRDefault="00B65807" w:rsidP="00006B17">
      <w:pPr>
        <w:spacing w:line="276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60AD008B" w14:textId="77777777" w:rsidR="00CE3337" w:rsidRPr="00B32BA3" w:rsidRDefault="00DE431E" w:rsidP="00006B17">
      <w:pPr>
        <w:spacing w:line="276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w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B32BA3" w:rsidSect="00B32BA3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D13BA" w14:textId="77777777" w:rsidR="009C25BB" w:rsidRDefault="009C25BB">
      <w:r>
        <w:separator/>
      </w:r>
    </w:p>
  </w:endnote>
  <w:endnote w:type="continuationSeparator" w:id="0">
    <w:p w14:paraId="509075C7" w14:textId="77777777" w:rsidR="009C25BB" w:rsidRDefault="009C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5EFE9476" w14:textId="77777777" w:rsidR="00765F3C" w:rsidRPr="00B32BA3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2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679258C4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48A80062" w14:textId="77777777" w:rsidR="003A544C" w:rsidRPr="00B32BA3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1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702393E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CFECB" w14:textId="77777777" w:rsidR="009C25BB" w:rsidRDefault="009C25BB">
      <w:r>
        <w:separator/>
      </w:r>
    </w:p>
  </w:footnote>
  <w:footnote w:type="continuationSeparator" w:id="0">
    <w:p w14:paraId="7D7FAAFA" w14:textId="77777777" w:rsidR="009C25BB" w:rsidRDefault="009C2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3D751" w14:textId="7FF7EE35" w:rsidR="001E6497" w:rsidRDefault="001E6497">
    <w:pPr>
      <w:pStyle w:val="Nagwek"/>
    </w:pPr>
    <w:bookmarkStart w:id="0" w:name="_Hlk220314855"/>
    <w:r w:rsidRPr="00D50CB1">
      <w:rPr>
        <w:rFonts w:ascii="Times New Roman" w:hAnsi="Times New Roman"/>
        <w:b/>
        <w:sz w:val="16"/>
        <w:szCs w:val="16"/>
      </w:rPr>
      <w:t>I.271.</w:t>
    </w:r>
    <w:r>
      <w:rPr>
        <w:rFonts w:ascii="Times New Roman" w:hAnsi="Times New Roman"/>
        <w:b/>
        <w:sz w:val="16"/>
        <w:szCs w:val="16"/>
      </w:rPr>
      <w:t>5</w:t>
    </w:r>
    <w:r w:rsidRPr="00D50CB1">
      <w:rPr>
        <w:rFonts w:ascii="Times New Roman" w:hAnsi="Times New Roman"/>
        <w:b/>
        <w:sz w:val="16"/>
        <w:szCs w:val="16"/>
      </w:rPr>
      <w:t>.2026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72D26"/>
    <w:multiLevelType w:val="hybridMultilevel"/>
    <w:tmpl w:val="9ECEF126"/>
    <w:lvl w:ilvl="0" w:tplc="DFB83940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0484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EA64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A04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26CF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023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F67F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5AD0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68F5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CD751F"/>
    <w:multiLevelType w:val="hybridMultilevel"/>
    <w:tmpl w:val="11DC8702"/>
    <w:lvl w:ilvl="0" w:tplc="56AA3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317C19"/>
    <w:multiLevelType w:val="hybridMultilevel"/>
    <w:tmpl w:val="159EBB56"/>
    <w:lvl w:ilvl="0" w:tplc="850A4C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4FD1808"/>
    <w:multiLevelType w:val="hybridMultilevel"/>
    <w:tmpl w:val="5BD2EC40"/>
    <w:lvl w:ilvl="0" w:tplc="56AA3958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6746E"/>
    <w:multiLevelType w:val="hybridMultilevel"/>
    <w:tmpl w:val="DEF28BA0"/>
    <w:lvl w:ilvl="0" w:tplc="56AA3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9356723">
    <w:abstractNumId w:val="15"/>
  </w:num>
  <w:num w:numId="2" w16cid:durableId="1503857472">
    <w:abstractNumId w:val="9"/>
  </w:num>
  <w:num w:numId="3" w16cid:durableId="2076121530">
    <w:abstractNumId w:val="25"/>
  </w:num>
  <w:num w:numId="4" w16cid:durableId="680545090">
    <w:abstractNumId w:val="20"/>
  </w:num>
  <w:num w:numId="5" w16cid:durableId="1793550319">
    <w:abstractNumId w:val="27"/>
  </w:num>
  <w:num w:numId="6" w16cid:durableId="1273249990">
    <w:abstractNumId w:val="37"/>
  </w:num>
  <w:num w:numId="7" w16cid:durableId="778992461">
    <w:abstractNumId w:val="24"/>
  </w:num>
  <w:num w:numId="8" w16cid:durableId="1367752896">
    <w:abstractNumId w:val="6"/>
  </w:num>
  <w:num w:numId="9" w16cid:durableId="699746115">
    <w:abstractNumId w:val="31"/>
  </w:num>
  <w:num w:numId="10" w16cid:durableId="254481830">
    <w:abstractNumId w:val="10"/>
  </w:num>
  <w:num w:numId="11" w16cid:durableId="926301861">
    <w:abstractNumId w:val="30"/>
  </w:num>
  <w:num w:numId="12" w16cid:durableId="1532649009">
    <w:abstractNumId w:val="8"/>
  </w:num>
  <w:num w:numId="13" w16cid:durableId="625889585">
    <w:abstractNumId w:val="21"/>
  </w:num>
  <w:num w:numId="14" w16cid:durableId="71052849">
    <w:abstractNumId w:val="22"/>
  </w:num>
  <w:num w:numId="15" w16cid:durableId="1144278639">
    <w:abstractNumId w:val="17"/>
  </w:num>
  <w:num w:numId="16" w16cid:durableId="63138999">
    <w:abstractNumId w:val="18"/>
  </w:num>
  <w:num w:numId="17" w16cid:durableId="124782129">
    <w:abstractNumId w:val="7"/>
  </w:num>
  <w:num w:numId="18" w16cid:durableId="1512790859">
    <w:abstractNumId w:val="36"/>
  </w:num>
  <w:num w:numId="19" w16cid:durableId="202524031">
    <w:abstractNumId w:val="16"/>
  </w:num>
  <w:num w:numId="20" w16cid:durableId="2065520296">
    <w:abstractNumId w:val="34"/>
  </w:num>
  <w:num w:numId="21" w16cid:durableId="1636371712">
    <w:abstractNumId w:val="12"/>
  </w:num>
  <w:num w:numId="22" w16cid:durableId="1400783367">
    <w:abstractNumId w:val="5"/>
  </w:num>
  <w:num w:numId="23" w16cid:durableId="2131316629">
    <w:abstractNumId w:val="11"/>
  </w:num>
  <w:num w:numId="24" w16cid:durableId="1045525683">
    <w:abstractNumId w:val="26"/>
  </w:num>
  <w:num w:numId="25" w16cid:durableId="1987471503">
    <w:abstractNumId w:val="35"/>
  </w:num>
  <w:num w:numId="26" w16cid:durableId="2038776011">
    <w:abstractNumId w:val="32"/>
  </w:num>
  <w:num w:numId="27" w16cid:durableId="2077700575">
    <w:abstractNumId w:val="13"/>
  </w:num>
  <w:num w:numId="28" w16cid:durableId="623314786">
    <w:abstractNumId w:val="23"/>
  </w:num>
  <w:num w:numId="29" w16cid:durableId="1808157149">
    <w:abstractNumId w:val="14"/>
  </w:num>
  <w:num w:numId="30" w16cid:durableId="68886471">
    <w:abstractNumId w:val="19"/>
  </w:num>
  <w:num w:numId="31" w16cid:durableId="514073779">
    <w:abstractNumId w:val="28"/>
  </w:num>
  <w:num w:numId="32" w16cid:durableId="1990937537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6B17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092B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018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6A6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6083"/>
    <w:rsid w:val="000F7698"/>
    <w:rsid w:val="000F7BBC"/>
    <w:rsid w:val="000F7DB2"/>
    <w:rsid w:val="00100465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2767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497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1F36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19B0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24B4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2FF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0FC5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5B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5DEC"/>
    <w:rsid w:val="005C6BF9"/>
    <w:rsid w:val="005C6F6B"/>
    <w:rsid w:val="005C701D"/>
    <w:rsid w:val="005C7558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4A54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C16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5C9F"/>
    <w:rsid w:val="006661FC"/>
    <w:rsid w:val="006662F1"/>
    <w:rsid w:val="0066765F"/>
    <w:rsid w:val="0066798C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605F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460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3776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4FDF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3FA8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720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25BB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1B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BA3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2EA8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2D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F63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BDE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4F9E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A6A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196"/>
    <w:rsid w:val="00FB3E9E"/>
    <w:rsid w:val="00FB56E5"/>
    <w:rsid w:val="00FB5872"/>
    <w:rsid w:val="00FB6AF3"/>
    <w:rsid w:val="00FC001D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8465EE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0F6083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E211-5623-4773-949A-0A34BA20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20</cp:revision>
  <cp:lastPrinted>2022-12-05T07:52:00Z</cp:lastPrinted>
  <dcterms:created xsi:type="dcterms:W3CDTF">2023-12-05T09:22:00Z</dcterms:created>
  <dcterms:modified xsi:type="dcterms:W3CDTF">2026-02-13T08:03:00Z</dcterms:modified>
</cp:coreProperties>
</file>